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Rounded" w:cs="Arial Rounded" w:eastAsia="Arial Rounded" w:hAnsi="Arial Rounded"/>
          <w:b w:val="1"/>
          <w:sz w:val="40"/>
          <w:szCs w:val="4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40"/>
          <w:szCs w:val="40"/>
          <w:rtl w:val="0"/>
        </w:rPr>
        <w:t xml:space="preserve">Liberty Middle Basketball Schedule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81917</wp:posOffset>
            </wp:positionH>
            <wp:positionV relativeFrom="paragraph">
              <wp:posOffset>-228598</wp:posOffset>
            </wp:positionV>
            <wp:extent cx="755481" cy="883285"/>
            <wp:effectExtent b="0" l="0" r="0" t="0"/>
            <wp:wrapNone/>
            <wp:docPr descr="C:\Users\rlfoy\Downloads\LMS logo (2).png" id="1" name="image1.png"/>
            <a:graphic>
              <a:graphicData uri="http://schemas.openxmlformats.org/drawingml/2006/picture">
                <pic:pic>
                  <pic:nvPicPr>
                    <pic:cNvPr descr="C:\Users\rlfoy\Downloads\LMS logo (2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481" cy="883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5188119</wp:posOffset>
            </wp:positionH>
            <wp:positionV relativeFrom="paragraph">
              <wp:posOffset>-238123</wp:posOffset>
            </wp:positionV>
            <wp:extent cx="755481" cy="883285"/>
            <wp:effectExtent b="0" l="0" r="0" t="0"/>
            <wp:wrapNone/>
            <wp:docPr descr="C:\Users\rlfoy\Downloads\LMS logo (2).png" id="2" name="image1.png"/>
            <a:graphic>
              <a:graphicData uri="http://schemas.openxmlformats.org/drawingml/2006/picture">
                <pic:pic>
                  <pic:nvPicPr>
                    <pic:cNvPr descr="C:\Users\rlfoy\Downloads\LMS logo (2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481" cy="883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Rounded" w:cs="Arial Rounded" w:eastAsia="Arial Rounded" w:hAnsi="Arial Rounded"/>
          <w:b w:val="1"/>
          <w:sz w:val="40"/>
          <w:szCs w:val="4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40"/>
          <w:szCs w:val="40"/>
          <w:rtl w:val="0"/>
        </w:rPr>
        <w:t xml:space="preserve">2025-2026</w:t>
      </w:r>
    </w:p>
    <w:tbl>
      <w:tblPr>
        <w:tblStyle w:val="Table1"/>
        <w:tblW w:w="967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7"/>
        <w:gridCol w:w="2829"/>
        <w:gridCol w:w="2506"/>
        <w:gridCol w:w="1912"/>
        <w:tblGridChange w:id="0">
          <w:tblGrid>
            <w:gridCol w:w="2427"/>
            <w:gridCol w:w="2829"/>
            <w:gridCol w:w="2506"/>
            <w:gridCol w:w="1912"/>
          </w:tblGrid>
        </w:tblGridChange>
      </w:tblGrid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 Rounded" w:cs="Arial Rounded" w:eastAsia="Arial Rounded" w:hAnsi="Arial Rounded"/>
                <w:b w:val="1"/>
                <w:sz w:val="40"/>
                <w:szCs w:val="4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40"/>
                <w:szCs w:val="4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 Rounded" w:cs="Arial Rounded" w:eastAsia="Arial Rounded" w:hAnsi="Arial Rounded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40"/>
                <w:szCs w:val="40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 Rounded" w:cs="Arial Rounded" w:eastAsia="Arial Rounded" w:hAnsi="Arial Rounded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40"/>
                <w:szCs w:val="40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 Rounded" w:cs="Arial Rounded" w:eastAsia="Arial Rounded" w:hAnsi="Arial Rounded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40"/>
                <w:szCs w:val="40"/>
                <w:rtl w:val="0"/>
              </w:rPr>
              <w:t xml:space="preserve">TIME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Oct 27, 25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Hartselle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Hartselle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Oct 28, 25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Austin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Austin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Nov 3, 25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Florence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Florence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7g, 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Nov 6, 25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Hampton Cove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Hampton Cove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Nov 10, 25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Sparkman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Sparkman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 7g, 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Nov 13, 25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Meridianville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Meridianville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7g, 8b, 8g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Nov 19, 25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Monrovia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Monrovia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7g, 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Nov 20, 25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Buckhorn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7g, 8b, 8g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Dec 1, 25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Journey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7g, 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Dec 4, 25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Florence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 Rounded" w:cs="Arial Rounded" w:eastAsia="Arial Rounded" w:hAnsi="Arial Rounded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ff9900"/>
                <w:sz w:val="24"/>
                <w:szCs w:val="24"/>
                <w:rtl w:val="0"/>
              </w:rPr>
              <w:t xml:space="preserve">8b, 8g, 7b, 8g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 Rounded" w:cs="Arial Rounded" w:eastAsia="Arial Rounded" w:hAnsi="Arial Rounded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i w:val="1"/>
                <w:color w:val="ff9900"/>
                <w:sz w:val="24"/>
                <w:szCs w:val="24"/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Dec 8, 25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Discovery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 Rounded" w:cs="Arial Rounded" w:eastAsia="Arial Rounded" w:hAnsi="Arial Rounded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ff9900"/>
                <w:sz w:val="24"/>
                <w:szCs w:val="24"/>
                <w:rtl w:val="0"/>
              </w:rPr>
              <w:t xml:space="preserve">7b, 8g, 8b, 7g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Dec 11, 25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Sparkman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7g, 8b, 8g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Dec 15, 25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Meridianville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7g, 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Dec 17, 25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Hampton Cove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8g, 7b,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Dec 18, 25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Monrovia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7g, 8b, 8g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Jan 5, 26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Buckhorn 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Buckhorn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7g, 7b, 8g, 8b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Jan 8, 26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Journey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Journey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7g, 8b, 8g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Jan 14, 26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McNair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McNair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TBA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Jan 15, 26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Discovery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Discovery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7b, 7g, 8g, 8b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Jan 17-24, 26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County Tournament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Sparkman 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 Rounded" w:cs="Arial Rounded" w:eastAsia="Arial Rounded" w:hAnsi="Arial Round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4"/>
                <w:szCs w:val="24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58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